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DC6B8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  <w:r w:rsidRPr="00616E61">
        <w:rPr>
          <w:rStyle w:val="a4"/>
          <w:color w:val="00B050"/>
          <w:sz w:val="40"/>
          <w:szCs w:val="40"/>
          <w:bdr w:val="none" w:sz="0" w:space="0" w:color="auto" w:frame="1"/>
        </w:rPr>
        <w:t>Современные методы</w:t>
      </w:r>
      <w:r w:rsidRPr="00616E61">
        <w:rPr>
          <w:color w:val="00B050"/>
          <w:sz w:val="40"/>
          <w:szCs w:val="40"/>
        </w:rPr>
        <w:t>, </w:t>
      </w:r>
      <w:r w:rsidRPr="00616E61">
        <w:rPr>
          <w:rStyle w:val="a4"/>
          <w:color w:val="00B050"/>
          <w:sz w:val="40"/>
          <w:szCs w:val="40"/>
          <w:bdr w:val="none" w:sz="0" w:space="0" w:color="auto" w:frame="1"/>
        </w:rPr>
        <w:t>инновационные технологии в коррекционно-развивающей работе учителя-логопеда ДОУ</w:t>
      </w:r>
      <w:r w:rsidRPr="009D51E8">
        <w:rPr>
          <w:color w:val="111111"/>
          <w:sz w:val="40"/>
          <w:szCs w:val="40"/>
        </w:rPr>
        <w:t>.</w:t>
      </w:r>
    </w:p>
    <w:p w14:paraId="6A334962" w14:textId="77777777" w:rsid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2EA2018A" w14:textId="44DBDBA8" w:rsid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  <w:r w:rsidRPr="009D51E8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Современные методы</w:t>
      </w:r>
      <w:r w:rsidRPr="009D51E8">
        <w:rPr>
          <w:b/>
          <w:bCs/>
          <w:i/>
          <w:iCs/>
          <w:color w:val="111111"/>
          <w:sz w:val="28"/>
          <w:szCs w:val="28"/>
        </w:rPr>
        <w:t>, </w:t>
      </w:r>
      <w:r w:rsidRPr="009D51E8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инновационные технологии – это внедренные</w:t>
      </w:r>
      <w:r w:rsidRPr="009D51E8">
        <w:rPr>
          <w:b/>
          <w:bCs/>
          <w:i/>
          <w:iCs/>
          <w:color w:val="111111"/>
          <w:sz w:val="28"/>
          <w:szCs w:val="28"/>
        </w:rPr>
        <w:t>,</w:t>
      </w:r>
      <w:r w:rsidRPr="009D51E8">
        <w:rPr>
          <w:i/>
          <w:iCs/>
          <w:color w:val="111111"/>
          <w:sz w:val="28"/>
          <w:szCs w:val="28"/>
        </w:rPr>
        <w:t xml:space="preserve"> новые, обладающие повышенной эффективностью </w:t>
      </w:r>
      <w:r w:rsidRPr="009D51E8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методы и приемы</w:t>
      </w:r>
      <w:r w:rsidRPr="009D51E8">
        <w:rPr>
          <w:b/>
          <w:bCs/>
          <w:i/>
          <w:iCs/>
          <w:color w:val="111111"/>
          <w:sz w:val="28"/>
          <w:szCs w:val="28"/>
        </w:rPr>
        <w:t>,</w:t>
      </w:r>
      <w:r w:rsidRPr="009D51E8">
        <w:rPr>
          <w:i/>
          <w:iCs/>
          <w:color w:val="111111"/>
          <w:sz w:val="28"/>
          <w:szCs w:val="28"/>
        </w:rPr>
        <w:t xml:space="preserve"> являющиеся конечным результатом интеллектуальной деятельности самого педагога.</w:t>
      </w:r>
    </w:p>
    <w:p w14:paraId="41868264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</w:p>
    <w:p w14:paraId="07527C12" w14:textId="77777777" w:rsidR="00FD48EB" w:rsidRDefault="00FD48EB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  <w:sectPr w:rsidR="00FD48EB" w:rsidSect="00215A34">
          <w:pgSz w:w="11906" w:h="16838"/>
          <w:pgMar w:top="1134" w:right="850" w:bottom="1134" w:left="1701" w:header="708" w:footer="708" w:gutter="0"/>
          <w:pgBorders w:offsetFrom="page">
            <w:top w:val="confettiOutline" w:sz="10" w:space="24" w:color="00B0F0"/>
            <w:left w:val="confettiOutline" w:sz="10" w:space="24" w:color="00B0F0"/>
            <w:bottom w:val="confettiOutline" w:sz="10" w:space="24" w:color="00B0F0"/>
            <w:right w:val="confettiOutline" w:sz="10" w:space="24" w:color="00B0F0"/>
          </w:pgBorders>
          <w:cols w:space="708"/>
          <w:docGrid w:linePitch="360"/>
        </w:sectPr>
      </w:pPr>
    </w:p>
    <w:p w14:paraId="1821CA3A" w14:textId="44443282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Приходиться отмечать, что количество детей, имеющих различные нарушения речи, год от года увеличивается. И нет смысла говорить о важности логопедической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работы в детском саду</w:t>
      </w:r>
      <w:r w:rsidRPr="009D51E8">
        <w:rPr>
          <w:b/>
          <w:bCs/>
          <w:color w:val="111111"/>
          <w:sz w:val="28"/>
          <w:szCs w:val="28"/>
        </w:rPr>
        <w:t>.</w:t>
      </w:r>
      <w:r w:rsidRPr="009D51E8">
        <w:rPr>
          <w:color w:val="111111"/>
          <w:sz w:val="28"/>
          <w:szCs w:val="28"/>
        </w:rPr>
        <w:t xml:space="preserve"> Чистая по звукопроизношению, грамотная, правильная речь дошкольника – это, несомненно, залог успешного обучения в школе. В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современном мире в коррекционной работе с детьми</w:t>
      </w:r>
      <w:r w:rsidRPr="009D51E8">
        <w:rPr>
          <w:b/>
          <w:bCs/>
          <w:color w:val="111111"/>
          <w:sz w:val="28"/>
          <w:szCs w:val="28"/>
        </w:rPr>
        <w:t>,</w:t>
      </w:r>
      <w:r w:rsidRPr="009D51E8">
        <w:rPr>
          <w:color w:val="111111"/>
          <w:sz w:val="28"/>
          <w:szCs w:val="28"/>
        </w:rPr>
        <w:t xml:space="preserve"> сейчас уже недостаточно использовать традиционные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9D51E8">
        <w:rPr>
          <w:b/>
          <w:bCs/>
          <w:color w:val="111111"/>
          <w:sz w:val="28"/>
          <w:szCs w:val="28"/>
        </w:rPr>
        <w:t>.</w:t>
      </w:r>
    </w:p>
    <w:p w14:paraId="39127E69" w14:textId="49B6831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Pr="009D51E8">
        <w:rPr>
          <w:color w:val="111111"/>
          <w:sz w:val="28"/>
          <w:szCs w:val="28"/>
        </w:rPr>
        <w:t>сновными критериями необходимости внедрения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инновационных технологий</w:t>
      </w:r>
      <w:r w:rsidRPr="009D51E8">
        <w:rPr>
          <w:color w:val="111111"/>
          <w:sz w:val="28"/>
          <w:szCs w:val="28"/>
        </w:rPr>
        <w:t>, является</w:t>
      </w:r>
    </w:p>
    <w:p w14:paraId="15886414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повышение эффективности образовательного процесса за счет ее применения;</w:t>
      </w:r>
    </w:p>
    <w:p w14:paraId="2C741641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скорейшее достижение максимально возможных успехов;</w:t>
      </w:r>
    </w:p>
    <w:p w14:paraId="7C867DEC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оптимизация процесса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коррекции</w:t>
      </w:r>
      <w:r w:rsidRPr="009D51E8">
        <w:rPr>
          <w:color w:val="111111"/>
          <w:sz w:val="28"/>
          <w:szCs w:val="28"/>
        </w:rPr>
        <w:t>;</w:t>
      </w:r>
    </w:p>
    <w:p w14:paraId="4E99BD6C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создание насыщенного, оздоровительного, гармонично-образовательного пространства для полноценного и общего развития.</w:t>
      </w:r>
    </w:p>
    <w:p w14:paraId="7B04A748" w14:textId="6E7B2849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Ребенок на занятии рисует, лепит или читает, отвечает на вопросы, но эта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работа</w:t>
      </w:r>
      <w:r w:rsidRPr="009D51E8">
        <w:rPr>
          <w:color w:val="111111"/>
          <w:sz w:val="28"/>
          <w:szCs w:val="28"/>
        </w:rPr>
        <w:t> не затрагивает его мыслей, не вызывает интереса. Он пассивен. Конечно, что-то он усваивает, но пассивное восприятие и усвоение не могут быть опорой прочных знаний. Наиболее полно и отчетливо воспринимается и запоминается ребенком то, что было ему интересно. Чтобы заинтересовать детей, сделать обучение осознанным, и нужны нестандартные подходы, индивидуальные программы развития, новые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инновационные технологии</w:t>
      </w:r>
      <w:r w:rsidRPr="009D51E8">
        <w:rPr>
          <w:color w:val="111111"/>
          <w:sz w:val="28"/>
          <w:szCs w:val="28"/>
        </w:rPr>
        <w:t>.</w:t>
      </w:r>
      <w:r w:rsidR="00C87081" w:rsidRPr="00C87081">
        <w:rPr>
          <w:noProof/>
        </w:rPr>
        <w:t xml:space="preserve"> </w:t>
      </w:r>
      <w:r w:rsidR="00C87081" w:rsidRPr="00C87081">
        <w:drawing>
          <wp:inline distT="0" distB="0" distL="0" distR="0" wp14:anchorId="46DE6328" wp14:editId="5C8ED480">
            <wp:extent cx="261937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D4B0" w14:textId="398AACF9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На сегодняшний день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инновационных технологий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D51E8">
        <w:rPr>
          <w:color w:val="111111"/>
          <w:sz w:val="28"/>
          <w:szCs w:val="28"/>
          <w:bdr w:val="none" w:sz="0" w:space="0" w:color="auto" w:frame="1"/>
        </w:rPr>
        <w:t>воздействия известно много-это</w:t>
      </w:r>
      <w:r w:rsidRPr="009D51E8">
        <w:rPr>
          <w:color w:val="111111"/>
          <w:sz w:val="28"/>
          <w:szCs w:val="28"/>
        </w:rPr>
        <w:t>:</w:t>
      </w:r>
    </w:p>
    <w:p w14:paraId="37253097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1. Арт-терапевтические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9D51E8">
        <w:rPr>
          <w:color w:val="111111"/>
          <w:sz w:val="28"/>
          <w:szCs w:val="28"/>
        </w:rPr>
        <w:t>.</w:t>
      </w:r>
    </w:p>
    <w:p w14:paraId="28C5E3BA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2. 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Современные технологии</w:t>
      </w:r>
      <w:r w:rsidRPr="009D51E8">
        <w:rPr>
          <w:color w:val="111111"/>
          <w:sz w:val="28"/>
          <w:szCs w:val="28"/>
        </w:rPr>
        <w:t> сенсорного воспитания.</w:t>
      </w:r>
    </w:p>
    <w:p w14:paraId="4ABE2C5D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lastRenderedPageBreak/>
        <w:t>3. 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Современные технологии</w:t>
      </w:r>
      <w:r w:rsidRPr="009D51E8">
        <w:rPr>
          <w:color w:val="111111"/>
          <w:sz w:val="28"/>
          <w:szCs w:val="28"/>
        </w:rPr>
        <w:t> логопедического и пальцевого массажа.</w:t>
      </w:r>
    </w:p>
    <w:p w14:paraId="7CB8C4CC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4. Криотерапия, телесно-ориентированные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техники</w:t>
      </w:r>
      <w:r w:rsidRPr="009D51E8">
        <w:rPr>
          <w:color w:val="111111"/>
          <w:sz w:val="28"/>
          <w:szCs w:val="28"/>
        </w:rPr>
        <w:t>.</w:t>
      </w:r>
    </w:p>
    <w:p w14:paraId="70EAFE19" w14:textId="77777777" w:rsid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5. Информационные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техники</w:t>
      </w:r>
      <w:r w:rsidRPr="009D51E8">
        <w:rPr>
          <w:color w:val="111111"/>
          <w:sz w:val="28"/>
          <w:szCs w:val="28"/>
        </w:rPr>
        <w:t>.</w:t>
      </w:r>
    </w:p>
    <w:p w14:paraId="02284AC8" w14:textId="0222E7FE" w:rsid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6. Су-Джок терапия.</w:t>
      </w:r>
    </w:p>
    <w:p w14:paraId="102AA5C3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EC9855D" w14:textId="672B9680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Подробно изучая новинки </w:t>
      </w:r>
      <w:r w:rsidRPr="009D51E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методической литературы</w:t>
      </w:r>
      <w:r w:rsidRPr="009D51E8">
        <w:rPr>
          <w:color w:val="111111"/>
          <w:sz w:val="28"/>
          <w:szCs w:val="28"/>
        </w:rPr>
        <w:t>, для себя, я в своей профессиональной деятельности, решила использовать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инновационные методы</w:t>
      </w:r>
      <w:r w:rsidRPr="009D51E8">
        <w:rPr>
          <w:color w:val="111111"/>
          <w:sz w:val="28"/>
          <w:szCs w:val="28"/>
        </w:rPr>
        <w:t>, которые на мой взгляд, наиболее подходят в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коррекционной работе</w:t>
      </w:r>
      <w:r w:rsidRPr="009D51E8">
        <w:rPr>
          <w:color w:val="111111"/>
          <w:sz w:val="28"/>
          <w:szCs w:val="28"/>
        </w:rPr>
        <w:t> с детьми имеющими диагноз ОНР (общего недоразвития речи, ЗПР (задержки психического развития, посещающими нашу группу.</w:t>
      </w:r>
    </w:p>
    <w:p w14:paraId="66BF62E9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Первый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</w:t>
      </w:r>
      <w:r w:rsidRPr="009D51E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9D51E8">
        <w:rPr>
          <w:color w:val="111111"/>
          <w:sz w:val="28"/>
          <w:szCs w:val="28"/>
        </w:rPr>
        <w:t>: использование компьютерных средств, которые относятся к информационным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технологиям</w:t>
      </w:r>
      <w:r w:rsidRPr="009D51E8">
        <w:rPr>
          <w:color w:val="111111"/>
          <w:sz w:val="28"/>
          <w:szCs w:val="28"/>
        </w:rPr>
        <w:t> - позволяет повысить интерес, мотивацию детей к занятиям, обеспечить незаметный для ребенка переход от игровой деятельности к учебной, дает возможность расширению сюжетного наполнения традиционной игровой деятельности, так же возможность быстрого создания собственного дидактического материала, а за счет повышенного эмоционального тонуса, осуществляется более быстрый перевод изучаемого материала в долговременную память.</w:t>
      </w:r>
    </w:p>
    <w:p w14:paraId="57427496" w14:textId="197E231F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 xml:space="preserve">В достижении положительных результатов успешно применяю компьютерные игры, интерактивные фильмы и </w:t>
      </w:r>
      <w:r w:rsidRPr="009D51E8">
        <w:rPr>
          <w:color w:val="111111"/>
          <w:sz w:val="28"/>
          <w:szCs w:val="28"/>
        </w:rPr>
        <w:t>мультфильмы, игры-тренажеры, тематические презентации для детей.</w:t>
      </w:r>
    </w:p>
    <w:p w14:paraId="565A4DFA" w14:textId="6CDF8155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Следующий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</w:t>
      </w:r>
      <w:r w:rsidRPr="009D51E8">
        <w:rPr>
          <w:color w:val="111111"/>
          <w:sz w:val="28"/>
          <w:szCs w:val="28"/>
        </w:rPr>
        <w:t> относится к телесно-ориентированной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технике</w:t>
      </w:r>
      <w:r w:rsidRPr="00745A87">
        <w:rPr>
          <w:b/>
          <w:bCs/>
          <w:color w:val="111111"/>
          <w:sz w:val="28"/>
          <w:szCs w:val="28"/>
        </w:rPr>
        <w:t>. </w:t>
      </w:r>
      <w:r w:rsidR="0024454B">
        <w:rPr>
          <w:b/>
          <w:bCs/>
          <w:color w:val="111111"/>
          <w:sz w:val="28"/>
          <w:szCs w:val="28"/>
        </w:rPr>
        <w:t xml:space="preserve"> 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</w:t>
      </w:r>
      <w:r w:rsidR="0024454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D51E8">
        <w:rPr>
          <w:color w:val="111111"/>
          <w:sz w:val="28"/>
          <w:szCs w:val="28"/>
        </w:rPr>
        <w:t> биоэнергопластики-</w:t>
      </w:r>
      <w:r w:rsidR="0024454B">
        <w:rPr>
          <w:color w:val="111111"/>
          <w:sz w:val="28"/>
          <w:szCs w:val="28"/>
        </w:rPr>
        <w:t xml:space="preserve"> </w:t>
      </w:r>
      <w:r w:rsidRPr="009D51E8">
        <w:rPr>
          <w:color w:val="111111"/>
          <w:sz w:val="28"/>
          <w:szCs w:val="28"/>
        </w:rPr>
        <w:t>это движение кистей рук с движениями органов артикуляционного аппарата. В момент выполнения артикуляционного упражнения рука показывает, где и в каком положении находится язык, нижняя челюсть и губы. Такая гимнастика помогает длительно удерживать интерес ребёнка, помогает повысить мотивационную готовность детей, поддерживает положительный эмоциональный настрой ребёнка и педагога на протяжении всего занятия.</w:t>
      </w:r>
      <w:r w:rsidR="0024454B" w:rsidRPr="0024454B">
        <w:t xml:space="preserve"> </w:t>
      </w:r>
      <w:r w:rsidR="0024454B">
        <w:rPr>
          <w:noProof/>
        </w:rPr>
        <w:drawing>
          <wp:inline distT="0" distB="0" distL="0" distR="0" wp14:anchorId="2A33ECD5" wp14:editId="5F3E3C18">
            <wp:extent cx="2745105" cy="2233930"/>
            <wp:effectExtent l="0" t="0" r="0" b="0"/>
            <wp:docPr id="1" name="Рисунок 1" descr="Биоэнергопластика. Строится на трех базовых понят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оэнергопластика. Строится на трех базовых понятиях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83C9" w14:textId="160BD5F2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Из арт-терапевтических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технологий я использую метод мнемотехника-это система приемов</w:t>
      </w:r>
      <w:r w:rsidRPr="00745A87">
        <w:rPr>
          <w:b/>
          <w:bCs/>
          <w:color w:val="111111"/>
          <w:sz w:val="28"/>
          <w:szCs w:val="28"/>
        </w:rPr>
        <w:t>,</w:t>
      </w:r>
      <w:r w:rsidRPr="009D51E8">
        <w:rPr>
          <w:color w:val="111111"/>
          <w:sz w:val="28"/>
          <w:szCs w:val="28"/>
        </w:rPr>
        <w:t xml:space="preserve"> облегчающих запоминание и увеличивающих объем памяти путем образования дополнительных ассоциаций.</w:t>
      </w:r>
      <w:r w:rsidR="00745A87">
        <w:rPr>
          <w:color w:val="111111"/>
          <w:sz w:val="28"/>
          <w:szCs w:val="28"/>
        </w:rPr>
        <w:t xml:space="preserve"> </w:t>
      </w:r>
      <w:r w:rsidRPr="009D51E8">
        <w:rPr>
          <w:color w:val="111111"/>
          <w:sz w:val="28"/>
          <w:szCs w:val="28"/>
          <w:u w:val="single"/>
          <w:bdr w:val="none" w:sz="0" w:space="0" w:color="auto" w:frame="1"/>
        </w:rPr>
        <w:t>Суть мнемосхем заключается в следующем</w:t>
      </w:r>
      <w:r w:rsidRPr="009D51E8">
        <w:rPr>
          <w:color w:val="111111"/>
          <w:sz w:val="28"/>
          <w:szCs w:val="28"/>
        </w:rPr>
        <w:t>: на каждое слово или маленькое словосочетание придумывается картинка </w:t>
      </w:r>
      <w:r w:rsidRPr="009D51E8">
        <w:rPr>
          <w:i/>
          <w:iCs/>
          <w:color w:val="111111"/>
          <w:sz w:val="28"/>
          <w:szCs w:val="28"/>
          <w:bdr w:val="none" w:sz="0" w:space="0" w:color="auto" w:frame="1"/>
        </w:rPr>
        <w:t>(изображение, символ)</w:t>
      </w:r>
      <w:r w:rsidRPr="009D51E8">
        <w:rPr>
          <w:color w:val="111111"/>
          <w:sz w:val="28"/>
          <w:szCs w:val="28"/>
        </w:rPr>
        <w:t xml:space="preserve">. </w:t>
      </w:r>
      <w:r w:rsidRPr="009D51E8">
        <w:rPr>
          <w:color w:val="111111"/>
          <w:sz w:val="28"/>
          <w:szCs w:val="28"/>
        </w:rPr>
        <w:lastRenderedPageBreak/>
        <w:t>Таким образом, весь текст зарисовывается схематично. Глядя на эти схемы – рисунки, ребенок легко воспроизводит текстовую информацию.</w:t>
      </w:r>
    </w:p>
    <w:p w14:paraId="20E0777E" w14:textId="77777777" w:rsidR="00215A34" w:rsidRDefault="009D51E8" w:rsidP="00215A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Из телесно-ориентированных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техник</w:t>
      </w:r>
      <w:r w:rsidRPr="009D51E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9D51E8">
        <w:rPr>
          <w:color w:val="111111"/>
          <w:sz w:val="28"/>
          <w:szCs w:val="28"/>
        </w:rPr>
        <w:t>: Хромотерапия - это наука, изучающая свойства света и цвета. Целью этой терапии является нормализация мышечного тонуса и нейтрализация негативного состояния. Упражнения для релаксации на основе хромотерапии – способствуют расслаблению, самонаблюдению, воспоминаниям положительных событий и ощущений - одни цвета ласкают взгляд, успокаивают, способствуют приливу внутренних сил, бодрят, а другие - способны раздражать или</w:t>
      </w:r>
      <w:r w:rsidR="00215A34">
        <w:rPr>
          <w:color w:val="111111"/>
          <w:sz w:val="28"/>
          <w:szCs w:val="28"/>
        </w:rPr>
        <w:t xml:space="preserve"> </w:t>
      </w:r>
      <w:r w:rsidRPr="009D51E8">
        <w:rPr>
          <w:color w:val="111111"/>
          <w:sz w:val="28"/>
          <w:szCs w:val="28"/>
        </w:rPr>
        <w:t>даже угнетают.</w:t>
      </w:r>
    </w:p>
    <w:p w14:paraId="59686FEB" w14:textId="084D847D" w:rsidR="009D51E8" w:rsidRPr="009D51E8" w:rsidRDefault="00215A34" w:rsidP="00215A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15A3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DCF2103" wp14:editId="42913C1A">
                <wp:extent cx="304800" cy="304800"/>
                <wp:effectExtent l="0" t="0" r="0" b="0"/>
                <wp:docPr id="2" name="Прямоугольник 2" descr="Хромотерапия в коррекционно-развивающей работе логопеда — презентация на  Slide-Share.ru 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900E3" id="Прямоугольник 2" o:spid="_x0000_s1026" alt="Хромотерапия в коррекционно-развивающей работе логопеда — презентация на  Slide-Share.ru 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U5&#10;BTOKAgAAfAQAAA4AAAAAAAAAAAAAAAAALgIAAGRycy9lMm9Eb2MueG1sUEsBAi0AFAAGAAgAAAAh&#10;AEyg6SzYAAAAAwEAAA8AAAAAAAAAAAAAAAAA5AQAAGRycy9kb3ducmV2LnhtbFBLBQYAAAAABAAE&#10;APMAAADpBQAAAAA=&#10;" filled="f" stroked="f">
                <o:lock v:ext="edit" aspectratio="t"/>
                <w10:anchorlock/>
              </v:rect>
            </w:pict>
          </mc:Fallback>
        </mc:AlternateContent>
      </w:r>
      <w:r w:rsidRPr="00215A34">
        <w:drawing>
          <wp:inline distT="0" distB="0" distL="0" distR="0" wp14:anchorId="1FFA15ED" wp14:editId="6E06529E">
            <wp:extent cx="2745105" cy="205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8809" w14:textId="77777777" w:rsidR="00215A34" w:rsidRDefault="00215A34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EA99EC5" w14:textId="5E54EC92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Следующий </w:t>
      </w:r>
      <w:r w:rsidRPr="00745A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</w:t>
      </w:r>
      <w:r w:rsidRPr="009D51E8">
        <w:rPr>
          <w:color w:val="111111"/>
          <w:sz w:val="28"/>
          <w:szCs w:val="28"/>
        </w:rPr>
        <w:t>, тоже относящийся к арт-терапевтическим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технологиям</w:t>
      </w:r>
      <w:r w:rsidRPr="009D51E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9D51E8">
        <w:rPr>
          <w:color w:val="111111"/>
          <w:sz w:val="28"/>
          <w:szCs w:val="28"/>
        </w:rPr>
        <w:t>: музыкотерапия –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 психотерапии</w:t>
      </w:r>
      <w:r w:rsidRPr="009D51E8">
        <w:rPr>
          <w:color w:val="111111"/>
          <w:sz w:val="28"/>
          <w:szCs w:val="28"/>
        </w:rPr>
        <w:t>, основанный на эмоциональном восприятии музыки.</w:t>
      </w:r>
    </w:p>
    <w:p w14:paraId="0C3CB779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F633D">
        <w:rPr>
          <w:color w:val="111111"/>
          <w:sz w:val="28"/>
          <w:szCs w:val="28"/>
          <w:bdr w:val="none" w:sz="0" w:space="0" w:color="auto" w:frame="1"/>
        </w:rPr>
        <w:t>На занятиях использую такие приемы музыкотерапии как</w:t>
      </w:r>
      <w:r w:rsidRPr="009D51E8">
        <w:rPr>
          <w:color w:val="111111"/>
          <w:sz w:val="28"/>
          <w:szCs w:val="28"/>
        </w:rPr>
        <w:t>:</w:t>
      </w:r>
    </w:p>
    <w:p w14:paraId="10575083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- прослушивание различных музыкальных произведений;</w:t>
      </w:r>
    </w:p>
    <w:p w14:paraId="00B863DF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- пропевание специальных логопедических чистоговорок под музыкальное сопровождение.</w:t>
      </w:r>
    </w:p>
    <w:p w14:paraId="6181D5F8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Коллаж-это прием в изобразительном искусстве, заключающийся в наклеивании на какую либо основу материалов, отличающихся по цвету и фактуре.</w:t>
      </w:r>
    </w:p>
    <w:p w14:paraId="4CFA8527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В логопедии этот прием можно считать одним из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методов</w:t>
      </w:r>
      <w:r w:rsidRPr="009D51E8">
        <w:rPr>
          <w:color w:val="111111"/>
          <w:sz w:val="28"/>
          <w:szCs w:val="28"/>
        </w:rPr>
        <w:t> не только познавательной, но и речевой активности. В процессе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работы</w:t>
      </w:r>
      <w:r w:rsidRPr="009D51E8">
        <w:rPr>
          <w:color w:val="111111"/>
          <w:sz w:val="28"/>
          <w:szCs w:val="28"/>
        </w:rPr>
        <w:t> над составлением коллажей дети овладевают умением связно передавать содержание, овладевают диалогической речью, учатся сочетать образы и предметы между собой по величине, окраске, пространственному расположению.</w:t>
      </w:r>
    </w:p>
    <w:p w14:paraId="56891C83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 еще один ряд арт – терапевтических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9D51E8">
        <w:rPr>
          <w:color w:val="111111"/>
          <w:sz w:val="28"/>
          <w:szCs w:val="28"/>
        </w:rPr>
        <w:t>, в которые входит – креативная игротерапия.</w:t>
      </w:r>
    </w:p>
    <w:p w14:paraId="6517A375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9D51E8">
        <w:rPr>
          <w:color w:val="111111"/>
          <w:sz w:val="28"/>
          <w:szCs w:val="28"/>
        </w:rPr>
        <w:t>: игры с цветными крышками. С помощью этого наглядного материала знакомлю детей с понятиями основных цветов, сравнением величин, развиваем мелкую моторику рук и умение логически мыслить. Провожу различные игры, которые включаю в занятия.</w:t>
      </w:r>
    </w:p>
    <w:p w14:paraId="68814C09" w14:textId="2CF60580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Крупотерапия и песочная терапия-это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методы сенсорной терапии</w:t>
      </w:r>
      <w:r w:rsidRPr="009D51E8">
        <w:rPr>
          <w:color w:val="111111"/>
          <w:sz w:val="28"/>
          <w:szCs w:val="28"/>
        </w:rPr>
        <w:t xml:space="preserve">, цель которых - развитие мотивации речевого общения, совершенствование зрительно-пространственной ориентировки, стабилизация эмоционального состояния, развитие творческих </w:t>
      </w:r>
      <w:r w:rsidRPr="009D51E8">
        <w:rPr>
          <w:color w:val="111111"/>
          <w:sz w:val="28"/>
          <w:szCs w:val="28"/>
        </w:rPr>
        <w:lastRenderedPageBreak/>
        <w:t>способностей,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коррекция</w:t>
      </w:r>
      <w:r w:rsidRPr="009D51E8">
        <w:rPr>
          <w:color w:val="111111"/>
          <w:sz w:val="28"/>
          <w:szCs w:val="28"/>
        </w:rPr>
        <w:t> различных сторон речи.</w:t>
      </w:r>
      <w:r w:rsidR="00C87081" w:rsidRPr="00C87081">
        <w:rPr>
          <w:noProof/>
        </w:rPr>
        <w:t xml:space="preserve"> </w:t>
      </w:r>
    </w:p>
    <w:p w14:paraId="4274AAF2" w14:textId="140FD8E9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Игры с крупами - отличный и увлекательный вид игр с детьми, способствующий развитию мелкой моторики пальцев.</w:t>
      </w:r>
      <w:r w:rsidR="00C87081" w:rsidRPr="00C87081">
        <w:rPr>
          <w:color w:val="111111"/>
          <w:sz w:val="28"/>
          <w:szCs w:val="28"/>
        </w:rPr>
        <w:t xml:space="preserve"> </w:t>
      </w:r>
      <w:r w:rsidR="00C87081">
        <w:rPr>
          <w:noProof/>
          <w:color w:val="111111"/>
          <w:sz w:val="28"/>
          <w:szCs w:val="28"/>
        </w:rPr>
        <w:drawing>
          <wp:inline distT="0" distB="0" distL="0" distR="0" wp14:anchorId="0CAA23CF" wp14:editId="5A1205A0">
            <wp:extent cx="2775968" cy="18573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1" cy="1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E3CD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Какие крупы подойдут для игр?</w:t>
      </w:r>
    </w:p>
    <w:p w14:paraId="6C05F9CD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Лучше начинать с манки-эта крупа чистая, мелкая, и если ребенок возьмет ее в рот, то ничего страшного не произойдет </w:t>
      </w:r>
      <w:r w:rsidRPr="009D51E8">
        <w:rPr>
          <w:i/>
          <w:iCs/>
          <w:color w:val="111111"/>
          <w:sz w:val="28"/>
          <w:szCs w:val="28"/>
          <w:bdr w:val="none" w:sz="0" w:space="0" w:color="auto" w:frame="1"/>
        </w:rPr>
        <w:t>(подавиться или засунуть ее в нос или уши-сложно)</w:t>
      </w:r>
      <w:r w:rsidRPr="009D51E8">
        <w:rPr>
          <w:color w:val="111111"/>
          <w:sz w:val="28"/>
          <w:szCs w:val="28"/>
        </w:rPr>
        <w:t>. Затем можно перейти на игры с кукурузной крупой и дальше использовать фасоль, рис, гречку.</w:t>
      </w:r>
    </w:p>
    <w:p w14:paraId="3C4D0E81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Мы с детьми играем в </w:t>
      </w:r>
      <w:r w:rsidRPr="009D51E8">
        <w:rPr>
          <w:i/>
          <w:iCs/>
          <w:color w:val="111111"/>
          <w:sz w:val="28"/>
          <w:szCs w:val="28"/>
          <w:bdr w:val="none" w:sz="0" w:space="0" w:color="auto" w:frame="1"/>
        </w:rPr>
        <w:t>«сухие бассейны»</w:t>
      </w:r>
      <w:r w:rsidRPr="009D51E8">
        <w:rPr>
          <w:color w:val="111111"/>
          <w:sz w:val="28"/>
          <w:szCs w:val="28"/>
        </w:rPr>
        <w:t> - это контейнеры, где-то по 9-10 литров каждый, которые наполнены разными видами круп. Ребенку предлагаю запустить в него руки, вместе с ним вожу по крупе руками, набирая то в один кулачек, то в другой. Так мы начинаем знакомство с крупой, учим различать её по форме, размеру и на ощупь, играем в различные игры на занятиях.</w:t>
      </w:r>
    </w:p>
    <w:p w14:paraId="73324D64" w14:textId="6EDB12F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Более подробнее, остановлюсь на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методике – песочная терапия</w:t>
      </w:r>
      <w:r w:rsidRPr="009D51E8">
        <w:rPr>
          <w:color w:val="111111"/>
          <w:sz w:val="28"/>
          <w:szCs w:val="28"/>
        </w:rPr>
        <w:t>. Так - как на мой взгляд, она является наиболее целесообразной и эффективной в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коррекционной 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работе с детьми 4 – 5 лет</w:t>
      </w:r>
      <w:r w:rsidRPr="009D51E8">
        <w:rPr>
          <w:color w:val="111111"/>
          <w:sz w:val="28"/>
          <w:szCs w:val="28"/>
        </w:rPr>
        <w:t>.</w:t>
      </w:r>
      <w:r w:rsidR="00C87081">
        <w:rPr>
          <w:noProof/>
          <w:color w:val="111111"/>
          <w:sz w:val="28"/>
          <w:szCs w:val="28"/>
        </w:rPr>
        <w:drawing>
          <wp:inline distT="0" distB="0" distL="0" distR="0" wp14:anchorId="7B893F45" wp14:editId="2A328312">
            <wp:extent cx="2743200" cy="2060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95DAC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Игры с песком - это прекрасный посредник для установления контакта с ребенком. И если ребенок еще плохо говорит и не может рассказать взрослому о своих переживаниях, то в играх с песком все становится возможным. Проигрывая волнующую ситуацию с помощью маленьких фигурок, создавая картину из песка, ребенок освобождается от напряжения и беспокойства.</w:t>
      </w:r>
    </w:p>
    <w:p w14:paraId="6ACB4A73" w14:textId="680C2BC2" w:rsidR="009D51E8" w:rsidRPr="009D51E8" w:rsidRDefault="009D51E8" w:rsidP="004C333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Через игры с песком решаются многие задачи, а главное идет развитие коммуникативных навыков, т. е. умение общаться.</w:t>
      </w:r>
      <w:r w:rsidR="004C3330" w:rsidRPr="004C3330">
        <w:rPr>
          <w:noProof/>
        </w:rPr>
        <w:t xml:space="preserve"> </w:t>
      </w:r>
      <w:r w:rsidR="004C3330" w:rsidRPr="004C3330">
        <w:drawing>
          <wp:inline distT="0" distB="0" distL="0" distR="0" wp14:anchorId="229120DB" wp14:editId="72EFF572">
            <wp:extent cx="2745105" cy="1452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7F88" w14:textId="77777777" w:rsidR="004C3330" w:rsidRDefault="004C3330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16E71B3E" w14:textId="35F7973B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Все игры с использованием песка,</w:t>
      </w:r>
      <w:r w:rsidR="009F633D">
        <w:rPr>
          <w:color w:val="111111"/>
          <w:sz w:val="28"/>
          <w:szCs w:val="28"/>
        </w:rPr>
        <w:t xml:space="preserve"> </w:t>
      </w:r>
      <w:r w:rsidRPr="009F633D">
        <w:rPr>
          <w:color w:val="111111"/>
          <w:sz w:val="28"/>
          <w:szCs w:val="28"/>
          <w:bdr w:val="none" w:sz="0" w:space="0" w:color="auto" w:frame="1"/>
        </w:rPr>
        <w:t>делятся на три направления</w:t>
      </w:r>
      <w:r w:rsidRPr="009D51E8">
        <w:rPr>
          <w:color w:val="111111"/>
          <w:sz w:val="28"/>
          <w:szCs w:val="28"/>
        </w:rPr>
        <w:t>:</w:t>
      </w:r>
    </w:p>
    <w:p w14:paraId="3B0CCE6C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 xml:space="preserve">1. Обучающие игры- направлены на развитие тактильно-кинестетической чувствительности и мелкой моторики рук. А главное ребенок говорит о своих </w:t>
      </w:r>
      <w:r w:rsidRPr="009D51E8">
        <w:rPr>
          <w:color w:val="111111"/>
          <w:sz w:val="28"/>
          <w:szCs w:val="28"/>
        </w:rPr>
        <w:lastRenderedPageBreak/>
        <w:t>ощущениях, тем самым спонтанно развиваем его речь, словарный запас слов, развиваем восприятие различного темпа речи, развивается высота и сила голоса, </w:t>
      </w:r>
      <w:r w:rsidRPr="009F633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работаем над дыханием</w:t>
      </w:r>
      <w:r w:rsidRPr="009D51E8">
        <w:rPr>
          <w:color w:val="111111"/>
          <w:sz w:val="28"/>
          <w:szCs w:val="28"/>
        </w:rPr>
        <w:t>, развиваем внимание и память, развиваем фонематический слух. Незаметно идет обучение чтению и письму.</w:t>
      </w:r>
    </w:p>
    <w:p w14:paraId="7557E836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2. Познавательные игры, с их помощью мы помогаем познавать многогранность нашего мира.</w:t>
      </w:r>
    </w:p>
    <w:p w14:paraId="48745DCC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3. Проективные игры, с их помощью мы осуществляем психологическую диагностику,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коррекцию и развитие речи</w:t>
      </w:r>
      <w:r w:rsidRPr="009D51E8">
        <w:rPr>
          <w:color w:val="111111"/>
          <w:sz w:val="28"/>
          <w:szCs w:val="28"/>
        </w:rPr>
        <w:t>.</w:t>
      </w:r>
    </w:p>
    <w:p w14:paraId="1A32A7B6" w14:textId="0143BA3F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Использование на занятиях - песочной терапии, несомненно</w:t>
      </w:r>
      <w:r w:rsidR="00616E61">
        <w:rPr>
          <w:color w:val="111111"/>
          <w:sz w:val="28"/>
          <w:szCs w:val="28"/>
        </w:rPr>
        <w:t xml:space="preserve"> </w:t>
      </w:r>
      <w:r w:rsidRPr="009D51E8">
        <w:rPr>
          <w:color w:val="111111"/>
          <w:sz w:val="28"/>
          <w:szCs w:val="28"/>
          <w:u w:val="single"/>
          <w:bdr w:val="none" w:sz="0" w:space="0" w:color="auto" w:frame="1"/>
        </w:rPr>
        <w:t xml:space="preserve">дает </w:t>
      </w:r>
      <w:r w:rsidRPr="00616E61">
        <w:rPr>
          <w:color w:val="111111"/>
          <w:sz w:val="28"/>
          <w:szCs w:val="28"/>
          <w:bdr w:val="none" w:sz="0" w:space="0" w:color="auto" w:frame="1"/>
        </w:rPr>
        <w:t>положительные результаты</w:t>
      </w:r>
      <w:r w:rsidRPr="009D51E8">
        <w:rPr>
          <w:color w:val="111111"/>
          <w:sz w:val="28"/>
          <w:szCs w:val="28"/>
        </w:rPr>
        <w:t>:</w:t>
      </w:r>
    </w:p>
    <w:p w14:paraId="2458B53B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у детей, обучающихся на нашей группе, значительно возрос интерес к логопедическим занятиям;</w:t>
      </w:r>
    </w:p>
    <w:p w14:paraId="7A2D502D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дети чувствуют себя более успешными;</w:t>
      </w:r>
    </w:p>
    <w:p w14:paraId="3769D3F2" w14:textId="77777777" w:rsidR="009D51E8" w:rsidRPr="009D51E8" w:rsidRDefault="009D51E8" w:rsidP="009D51E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• на занятиях нет места монотонности и скуке.</w:t>
      </w:r>
    </w:p>
    <w:p w14:paraId="55697A94" w14:textId="2560121F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 xml:space="preserve">На мой взгляд, использование игр, будь - то песок, крупа, какие - то камушки, ракушки, палочки, в общем различный природный материал, особенно в нашей группе для детей с тяжелыми нарушениями речи, является очень эффективным средством в образовательной </w:t>
      </w:r>
      <w:r w:rsidRPr="009D51E8">
        <w:rPr>
          <w:color w:val="111111"/>
          <w:sz w:val="28"/>
          <w:szCs w:val="28"/>
        </w:rPr>
        <w:t>и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коррекционной работе</w:t>
      </w:r>
      <w:r w:rsidRPr="009D51E8">
        <w:rPr>
          <w:color w:val="111111"/>
          <w:sz w:val="28"/>
          <w:szCs w:val="28"/>
        </w:rPr>
        <w:t>.</w:t>
      </w:r>
      <w:r w:rsidR="004C3330" w:rsidRPr="004C3330">
        <w:rPr>
          <w:noProof/>
        </w:rPr>
        <w:t xml:space="preserve"> </w:t>
      </w:r>
      <w:r w:rsidR="004C3330" w:rsidRPr="004C3330">
        <w:drawing>
          <wp:inline distT="0" distB="0" distL="0" distR="0" wp14:anchorId="4FBCF68C" wp14:editId="1ED8A476">
            <wp:extent cx="2745105" cy="1848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B7C0" w14:textId="77777777" w:rsidR="004C3330" w:rsidRDefault="004C3330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A9064FE" w14:textId="7829FAE9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Работу</w:t>
      </w:r>
      <w:r w:rsidRPr="009D51E8">
        <w:rPr>
          <w:color w:val="111111"/>
          <w:sz w:val="28"/>
          <w:szCs w:val="28"/>
        </w:rPr>
        <w:t> веду в тесном контакте с родителями, которые закрепляют навыки и умения, полученные детьми на занятиях, дома. Стараюсь заинтересовать родителей, активно включить их в воспитательно - образовательный процесс группы. Хочется обрести в лице родителей помощников, союзников.</w:t>
      </w:r>
    </w:p>
    <w:p w14:paraId="207F4D53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Таким образом, можно сделать вывод, что использование новых форм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работы</w:t>
      </w:r>
      <w:r w:rsidRPr="009D51E8">
        <w:rPr>
          <w:color w:val="111111"/>
          <w:sz w:val="28"/>
          <w:szCs w:val="28"/>
        </w:rPr>
        <w:t> помогает организовать занятие интереснее и разнообразнее, превратить скучную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работу</w:t>
      </w:r>
      <w:r w:rsidRPr="009D51E8">
        <w:rPr>
          <w:color w:val="111111"/>
          <w:sz w:val="28"/>
          <w:szCs w:val="28"/>
        </w:rPr>
        <w:t> в живую и творческую, поддержать заинтересованность детей на протяжении всего обучения, а так же обеспечить быстроту запоминания, понимания, и усвоения программного материала в полном объеме.</w:t>
      </w:r>
    </w:p>
    <w:p w14:paraId="4EC635F4" w14:textId="77777777" w:rsidR="009D51E8" w:rsidRPr="009D51E8" w:rsidRDefault="009D51E8" w:rsidP="009D5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51E8">
        <w:rPr>
          <w:color w:val="111111"/>
          <w:sz w:val="28"/>
          <w:szCs w:val="28"/>
        </w:rPr>
        <w:t>Но нужно помнить, что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современные</w:t>
      </w:r>
      <w:r w:rsidRPr="00616E61">
        <w:rPr>
          <w:b/>
          <w:bCs/>
          <w:color w:val="111111"/>
          <w:sz w:val="28"/>
          <w:szCs w:val="28"/>
        </w:rPr>
        <w:t>,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инновационные технологии</w:t>
      </w:r>
      <w:r w:rsidRPr="009D51E8">
        <w:rPr>
          <w:color w:val="111111"/>
          <w:sz w:val="28"/>
          <w:szCs w:val="28"/>
        </w:rPr>
        <w:t>, хороши не сами по себе, а лишь как дополнение к общепринятым, проверенным временем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технологиям </w:t>
      </w:r>
      <w:r w:rsidRPr="00616E61">
        <w:rPr>
          <w:b/>
          <w:bCs/>
          <w:color w:val="111111"/>
          <w:sz w:val="28"/>
          <w:szCs w:val="28"/>
        </w:rPr>
        <w:t>(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 диагностики</w:t>
      </w:r>
      <w:r w:rsidRPr="00616E61">
        <w:rPr>
          <w:b/>
          <w:bCs/>
          <w:color w:val="111111"/>
          <w:sz w:val="28"/>
          <w:szCs w:val="28"/>
        </w:rPr>
        <w:t>,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 звукопостановки</w:t>
      </w:r>
      <w:r w:rsidRPr="00616E61">
        <w:rPr>
          <w:b/>
          <w:bCs/>
          <w:color w:val="111111"/>
          <w:sz w:val="28"/>
          <w:szCs w:val="28"/>
        </w:rPr>
        <w:t>, </w:t>
      </w:r>
      <w:r w:rsidRPr="00616E6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9D51E8">
        <w:rPr>
          <w:color w:val="111111"/>
          <w:sz w:val="28"/>
          <w:szCs w:val="28"/>
        </w:rPr>
        <w:t> постановки речевого дыхания и т. д.)</w:t>
      </w:r>
    </w:p>
    <w:sectPr w:rsidR="009D51E8" w:rsidRPr="009D51E8" w:rsidSect="00215A34">
      <w:type w:val="continuous"/>
      <w:pgSz w:w="11906" w:h="16838"/>
      <w:pgMar w:top="1134" w:right="850" w:bottom="1134" w:left="1701" w:header="708" w:footer="708" w:gutter="0"/>
      <w:pgBorders w:offsetFrom="page">
        <w:top w:val="confettiOutline" w:sz="10" w:space="24" w:color="00B0F0"/>
        <w:left w:val="confettiOutline" w:sz="10" w:space="24" w:color="00B0F0"/>
        <w:bottom w:val="confettiOutline" w:sz="10" w:space="24" w:color="00B0F0"/>
        <w:right w:val="confettiOutline" w:sz="10" w:space="24" w:color="00B0F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1E8"/>
    <w:rsid w:val="001C3673"/>
    <w:rsid w:val="00215A34"/>
    <w:rsid w:val="0024454B"/>
    <w:rsid w:val="004C3330"/>
    <w:rsid w:val="00616E61"/>
    <w:rsid w:val="00745A87"/>
    <w:rsid w:val="009D51E8"/>
    <w:rsid w:val="009F633D"/>
    <w:rsid w:val="00C87081"/>
    <w:rsid w:val="00D065AE"/>
    <w:rsid w:val="00FD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FFCBB"/>
  <w15:chartTrackingRefBased/>
  <w15:docId w15:val="{B3D59D67-0DAC-4440-BE5B-B115B600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5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51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96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2021-03-18T05:12:00Z</dcterms:created>
  <dcterms:modified xsi:type="dcterms:W3CDTF">2021-04-27T02:59:00Z</dcterms:modified>
</cp:coreProperties>
</file>